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87" w:rsidRDefault="00D03287" w:rsidP="00D03287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附件1：</w:t>
      </w:r>
    </w:p>
    <w:p w:rsidR="00D03287" w:rsidRDefault="00D03287" w:rsidP="00D03287">
      <w:pPr>
        <w:widowControl/>
        <w:jc w:val="center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“服务社会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·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公益我行”献爱心无偿献血志愿活动报名表</w:t>
      </w:r>
    </w:p>
    <w:p w:rsidR="00D03287" w:rsidRDefault="00D03287" w:rsidP="00D03287">
      <w:pPr>
        <w:widowControl/>
        <w:spacing w:line="180" w:lineRule="exact"/>
        <w:jc w:val="center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</w:p>
    <w:p w:rsidR="00D03287" w:rsidRDefault="00D03287" w:rsidP="00D03287">
      <w:pPr>
        <w:widowControl/>
        <w:ind w:firstLineChars="100" w:firstLine="32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事务所名称（盖章）           组织活动负责人：                联系电话：</w:t>
      </w:r>
    </w:p>
    <w:tbl>
      <w:tblPr>
        <w:tblW w:w="4743" w:type="pct"/>
        <w:jc w:val="center"/>
        <w:tblInd w:w="-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145"/>
        <w:gridCol w:w="986"/>
        <w:gridCol w:w="881"/>
        <w:gridCol w:w="1503"/>
        <w:gridCol w:w="1153"/>
        <w:gridCol w:w="1702"/>
        <w:gridCol w:w="1843"/>
        <w:gridCol w:w="2876"/>
      </w:tblGrid>
      <w:tr w:rsidR="00D03287" w:rsidTr="00D03287">
        <w:trPr>
          <w:trHeight w:val="901"/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287" w:rsidRDefault="00D03287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ind w:firstLineChars="50" w:firstLine="16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Calibri" w:eastAsia="仿宋" w:hAnsi="Calibri" w:cs="Calibri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ind w:firstLineChars="50" w:firstLine="16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3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5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ind w:firstLineChars="100" w:firstLine="32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6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注师或助理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联系电话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287" w:rsidRDefault="00D03287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备   注</w:t>
            </w:r>
          </w:p>
        </w:tc>
      </w:tr>
      <w:tr w:rsidR="00D03287" w:rsidTr="00D03287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D03287" w:rsidTr="00D03287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D03287" w:rsidTr="00D03287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D03287" w:rsidTr="00D03287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D03287" w:rsidTr="00D03287">
        <w:trPr>
          <w:jc w:val="center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D03287" w:rsidTr="00D03287">
        <w:trPr>
          <w:trHeight w:val="330"/>
          <w:jc w:val="center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87" w:rsidRDefault="00D03287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3287" w:rsidRDefault="00D03287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Calibri" w:eastAsia="仿宋" w:hAnsi="Calibri" w:cs="Calibri"/>
                <w:kern w:val="0"/>
                <w:sz w:val="32"/>
                <w:szCs w:val="32"/>
              </w:rPr>
              <w:t> </w:t>
            </w:r>
          </w:p>
        </w:tc>
      </w:tr>
    </w:tbl>
    <w:p w:rsidR="00D03287" w:rsidRDefault="00D03287" w:rsidP="00D03287">
      <w:pPr>
        <w:widowControl/>
        <w:spacing w:line="600" w:lineRule="atLeast"/>
        <w:ind w:firstLine="80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说明：1．本表可复印填写； 2．请将本表8月5日前以电子邮件或传真等方式报送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到省注协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D03287" w:rsidRDefault="00D03287" w:rsidP="00D03287">
      <w:pPr>
        <w:widowControl/>
        <w:spacing w:line="600" w:lineRule="atLeast"/>
        <w:ind w:firstLineChars="632" w:firstLine="177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联系人：吴灿， 联系电话：68537075 ，邮箱：504069032@qq.com</w:t>
      </w:r>
    </w:p>
    <w:p w:rsidR="00D03287" w:rsidRDefault="00D03287" w:rsidP="00D03287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D03287">
          <w:pgSz w:w="16838" w:h="11906" w:orient="landscape"/>
          <w:pgMar w:top="2098" w:right="1588" w:bottom="1588" w:left="1588" w:header="851" w:footer="992" w:gutter="0"/>
          <w:cols w:space="720"/>
          <w:docGrid w:type="lines" w:linePitch="312"/>
        </w:sectPr>
      </w:pPr>
    </w:p>
    <w:p w:rsidR="00D03287" w:rsidRDefault="00D03287" w:rsidP="00D03287">
      <w:pPr>
        <w:widowControl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lastRenderedPageBreak/>
        <w:t>附件2：</w:t>
      </w:r>
    </w:p>
    <w:p w:rsidR="00D03287" w:rsidRDefault="00D03287" w:rsidP="00D03287">
      <w:pPr>
        <w:widowControl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</w:p>
    <w:p w:rsidR="00D03287" w:rsidRDefault="00D03287" w:rsidP="00D03287">
      <w:pPr>
        <w:widowControl/>
        <w:jc w:val="center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“服务社会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·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公益我行” 献爱心无偿献血志愿活动</w:t>
      </w:r>
    </w:p>
    <w:p w:rsidR="00D03287" w:rsidRDefault="00D03287" w:rsidP="00D03287">
      <w:pPr>
        <w:widowControl/>
        <w:jc w:val="center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温馨提示</w:t>
      </w:r>
    </w:p>
    <w:p w:rsidR="00D03287" w:rsidRDefault="00D03287" w:rsidP="00D03287">
      <w:pPr>
        <w:widowControl/>
        <w:ind w:firstLineChars="200" w:firstLine="643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一、献血的好处</w:t>
      </w:r>
    </w:p>
    <w:p w:rsidR="00D03287" w:rsidRDefault="00D03287" w:rsidP="00D03287">
      <w:pPr>
        <w:widowControl/>
        <w:ind w:firstLineChars="200" w:firstLine="640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1．定期适量献血可提高造血功能。</w:t>
      </w:r>
    </w:p>
    <w:p w:rsidR="00D03287" w:rsidRDefault="00D03287" w:rsidP="00D03287">
      <w:pPr>
        <w:widowControl/>
        <w:ind w:firstLineChars="200" w:firstLine="640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2．定期适量献血可降低血脂。</w:t>
      </w:r>
    </w:p>
    <w:p w:rsidR="00D03287" w:rsidRDefault="00D03287" w:rsidP="00D03287">
      <w:pPr>
        <w:widowControl/>
        <w:ind w:firstLineChars="200" w:firstLine="640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3．定期适量献血可预防心脏病。</w:t>
      </w:r>
    </w:p>
    <w:p w:rsidR="00D03287" w:rsidRDefault="00D03287" w:rsidP="00D03287">
      <w:pPr>
        <w:widowControl/>
        <w:ind w:firstLineChars="200" w:firstLine="640"/>
        <w:jc w:val="left"/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4．定期适量献血可减少癌症发生率。</w:t>
      </w:r>
    </w:p>
    <w:p w:rsidR="00D03287" w:rsidRDefault="00D03287" w:rsidP="00D03287">
      <w:pPr>
        <w:ind w:firstLineChars="220" w:firstLine="70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二、献血的回报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依据《海南经济特区公民无偿献血条例》的规定执行。献血者献血总量在1000毫升内，个人</w:t>
      </w:r>
      <w:proofErr w:type="gramStart"/>
      <w:r>
        <w:rPr>
          <w:rFonts w:ascii="仿宋" w:eastAsia="仿宋" w:hAnsi="仿宋" w:hint="eastAsia"/>
          <w:sz w:val="32"/>
          <w:szCs w:val="32"/>
        </w:rPr>
        <w:t>用血按献血</w:t>
      </w:r>
      <w:proofErr w:type="gramEnd"/>
      <w:r>
        <w:rPr>
          <w:rFonts w:ascii="仿宋" w:eastAsia="仿宋" w:hAnsi="仿宋" w:hint="eastAsia"/>
          <w:sz w:val="32"/>
          <w:szCs w:val="32"/>
        </w:rPr>
        <w:t>总量的三倍免费享用，献血总量超过1000毫升的，终生无限量免费用血；献血者的父母、配偶、子女按献血者献血总量等量免费享用。</w:t>
      </w:r>
    </w:p>
    <w:p w:rsidR="00D03287" w:rsidRDefault="00D03287" w:rsidP="00D03287">
      <w:pPr>
        <w:ind w:firstLineChars="250" w:firstLine="80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三、献血前注意事项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1．凡18-60周岁的健康公民，男性体重≧50公斤，女性体重≧45公斤，经医生询问病史和体格检查合格者均可参加献血。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2．两次献血间隔期：献全血男性≧3个月，女性≧4个月；献成分血≧4个周。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3．一次献血量：200毫升或者400毫升。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4．献血前请出示身份证件，有献血记录的同志请同时带《献血证》。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5．献血前要有足够的睡眠，防止疲劳。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6．献血前两餐不吃油腻食物，不要饮酒，切忌空腹献血。</w:t>
      </w:r>
    </w:p>
    <w:p w:rsidR="00D03287" w:rsidRDefault="00D03287" w:rsidP="00D03287">
      <w:pPr>
        <w:ind w:firstLineChars="250" w:firstLine="80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四、献血后注意事项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1．拔针后用大拇指压好针眼5-10分钟，敷料或</w:t>
      </w:r>
      <w:proofErr w:type="gramStart"/>
      <w:r>
        <w:rPr>
          <w:rFonts w:ascii="仿宋" w:eastAsia="仿宋" w:hAnsi="仿宋" w:hint="eastAsia"/>
          <w:sz w:val="32"/>
          <w:szCs w:val="32"/>
        </w:rPr>
        <w:t>创口贴应保留</w:t>
      </w:r>
      <w:proofErr w:type="gramEnd"/>
      <w:r>
        <w:rPr>
          <w:rFonts w:ascii="仿宋" w:eastAsia="仿宋" w:hAnsi="仿宋" w:hint="eastAsia"/>
          <w:sz w:val="32"/>
          <w:szCs w:val="32"/>
        </w:rPr>
        <w:t>至少4小时。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2．献血后应注意休息，保证充足睡眠，24小时内</w:t>
      </w:r>
      <w:proofErr w:type="gramStart"/>
      <w:r>
        <w:rPr>
          <w:rFonts w:ascii="仿宋" w:eastAsia="仿宋" w:hAnsi="仿宋" w:hint="eastAsia"/>
          <w:sz w:val="32"/>
          <w:szCs w:val="32"/>
        </w:rPr>
        <w:t>勿</w:t>
      </w:r>
      <w:proofErr w:type="gramEnd"/>
      <w:r>
        <w:rPr>
          <w:rFonts w:ascii="仿宋" w:eastAsia="仿宋" w:hAnsi="仿宋" w:hint="eastAsia"/>
          <w:sz w:val="32"/>
          <w:szCs w:val="32"/>
        </w:rPr>
        <w:t>剧烈运动，高空作业或过度疲劳，一般工作不受影响。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3．献血后一两天内避免饮酒，勿暴饮暴食。要补充水分，食用易消化的食物和水果。</w:t>
      </w:r>
    </w:p>
    <w:p w:rsidR="00D03287" w:rsidRDefault="00D03287" w:rsidP="00D03287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4．如在献血后感觉明显不适或异常，请及时与海南省血液中心联系，电话：68652272</w:t>
      </w:r>
    </w:p>
    <w:p w:rsidR="00D03287" w:rsidRDefault="00D03287" w:rsidP="00D03287">
      <w:pPr>
        <w:ind w:left="5280" w:hangingChars="1650" w:hanging="5280"/>
        <w:rPr>
          <w:rFonts w:ascii="仿宋" w:eastAsia="仿宋" w:hAnsi="仿宋" w:hint="eastAsia"/>
          <w:sz w:val="32"/>
          <w:szCs w:val="32"/>
        </w:rPr>
      </w:pPr>
    </w:p>
    <w:p w:rsidR="00D03287" w:rsidRDefault="00D03287" w:rsidP="00D03287">
      <w:pPr>
        <w:ind w:left="5280" w:hangingChars="1650" w:hanging="5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2016年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月2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日</w:t>
      </w:r>
    </w:p>
    <w:p w:rsidR="00D03287" w:rsidRDefault="00D03287" w:rsidP="00D03287">
      <w:pPr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D03287" w:rsidRDefault="00D03287" w:rsidP="00D03287">
      <w:pPr>
        <w:rPr>
          <w:rFonts w:ascii="仿宋" w:eastAsia="仿宋" w:hAnsi="仿宋" w:hint="eastAsia"/>
          <w:sz w:val="32"/>
          <w:szCs w:val="32"/>
        </w:rPr>
      </w:pPr>
    </w:p>
    <w:p w:rsidR="00D03287" w:rsidRDefault="00D03287" w:rsidP="00D03287">
      <w:pPr>
        <w:rPr>
          <w:rFonts w:ascii="仿宋" w:eastAsia="仿宋" w:hAnsi="仿宋" w:hint="eastAsia"/>
          <w:sz w:val="32"/>
          <w:szCs w:val="32"/>
        </w:rPr>
      </w:pPr>
    </w:p>
    <w:p w:rsidR="00D03287" w:rsidRDefault="00D03287" w:rsidP="00D03287">
      <w:pPr>
        <w:rPr>
          <w:rFonts w:ascii="仿宋" w:eastAsia="仿宋" w:hAnsi="仿宋" w:hint="eastAsia"/>
          <w:sz w:val="32"/>
          <w:szCs w:val="32"/>
        </w:rPr>
      </w:pPr>
    </w:p>
    <w:p w:rsidR="00983B5E" w:rsidRDefault="00D03287"/>
    <w:sectPr w:rsidR="00983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87"/>
    <w:rsid w:val="000E471F"/>
    <w:rsid w:val="001B4864"/>
    <w:rsid w:val="00D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吴灿</dc:creator>
  <cp:lastModifiedBy>吴灿</cp:lastModifiedBy>
  <cp:revision>1</cp:revision>
  <dcterms:created xsi:type="dcterms:W3CDTF">2016-08-08T03:00:00Z</dcterms:created>
  <dcterms:modified xsi:type="dcterms:W3CDTF">2016-08-08T03:01:00Z</dcterms:modified>
</cp:coreProperties>
</file>