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3A" w:rsidRPr="00315F2F" w:rsidRDefault="000D043A" w:rsidP="000D043A">
      <w:pPr>
        <w:ind w:left="540" w:hangingChars="300" w:hanging="540"/>
        <w:rPr>
          <w:rFonts w:ascii="仿宋_GB2312" w:eastAsia="仿宋_GB2312" w:hAnsi="宋体"/>
          <w:sz w:val="18"/>
          <w:szCs w:val="18"/>
        </w:rPr>
      </w:pPr>
    </w:p>
    <w:p w:rsidR="000D043A" w:rsidRDefault="000D043A" w:rsidP="000D043A">
      <w:pPr>
        <w:rPr>
          <w:rFonts w:ascii="仿宋_GB2312" w:eastAsia="仿宋_GB2312" w:hAnsi="宋体"/>
          <w:sz w:val="32"/>
          <w:szCs w:val="32"/>
        </w:rPr>
      </w:pPr>
      <w:r>
        <w:rPr>
          <w:rFonts w:ascii="仿宋_GB2312" w:eastAsia="仿宋_GB2312" w:hAnsi="宋体" w:hint="eastAsia"/>
          <w:sz w:val="32"/>
          <w:szCs w:val="32"/>
        </w:rPr>
        <w:t>附件：</w:t>
      </w:r>
    </w:p>
    <w:p w:rsidR="000D043A" w:rsidRDefault="000D043A" w:rsidP="000D043A">
      <w:pPr>
        <w:jc w:val="center"/>
        <w:rPr>
          <w:rFonts w:ascii="宋体" w:hAnsi="宋体"/>
          <w:b/>
          <w:sz w:val="36"/>
          <w:szCs w:val="36"/>
        </w:rPr>
      </w:pPr>
      <w:r>
        <w:rPr>
          <w:rFonts w:ascii="宋体" w:hAnsi="宋体" w:hint="eastAsia"/>
          <w:b/>
          <w:sz w:val="36"/>
          <w:szCs w:val="36"/>
        </w:rPr>
        <w:t>海南省注册会计师行业“国际化建设年”</w:t>
      </w:r>
    </w:p>
    <w:p w:rsidR="000D043A" w:rsidRDefault="000D043A" w:rsidP="000D043A">
      <w:pPr>
        <w:jc w:val="center"/>
        <w:rPr>
          <w:rFonts w:ascii="宋体" w:hAnsi="宋体"/>
          <w:b/>
          <w:sz w:val="36"/>
          <w:szCs w:val="36"/>
        </w:rPr>
      </w:pPr>
      <w:r>
        <w:rPr>
          <w:rFonts w:ascii="宋体" w:hAnsi="宋体" w:hint="eastAsia"/>
          <w:b/>
          <w:sz w:val="36"/>
          <w:szCs w:val="36"/>
        </w:rPr>
        <w:t>主题活动实施方案</w:t>
      </w:r>
    </w:p>
    <w:p w:rsidR="000D043A" w:rsidRDefault="000D043A" w:rsidP="000D043A">
      <w:pPr>
        <w:ind w:firstLineChars="200" w:firstLine="640"/>
        <w:rPr>
          <w:rFonts w:ascii="仿宋_GB2312" w:eastAsia="仿宋_GB2312" w:hAnsi="仿宋"/>
          <w:color w:val="000000"/>
          <w:sz w:val="32"/>
          <w:szCs w:val="32"/>
        </w:rPr>
      </w:pP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根据中国注册会计师行业党委、中国注册会计师协会《关于印发〈注册会计师行业“国际化建设年”主题活动实施方案〉的通知》要求和海南省注册会计师行业党委、协会2015年工作要点，为指导我省行业“国际化建设年”活动有序、有效开展，结合行业实际，制定本实施方案。</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一、总体要求</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正确认识开展行业“国际化建设年”主题活动的重要意义。当前我国经济进入“新常态”，对外开放呈现高水平引进来与大规模走出去同步发展的新局面，正在实施“互联互通”和“一带一路”新战略。这样的战略谋划，迫切需要行业以国际先进理念、标准和方法服务国家建设，提升行业发展对国家新战略的适应性，促进行业抓住机遇实现新发展，增强行业在国际事务中的话语权。在这个新形势下，开展行业“国际化建设年”主题活动，就是以行业的国际标准来衡量我们各方面的工作，寻找差距，发挥优势，始终保持高标准的服务水平，不断取得公众的信任，推进我省注册会计师行业的国际化水平。</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（二）合理制定活动目标。通过开展“国际化建设年”</w:t>
      </w:r>
      <w:r>
        <w:rPr>
          <w:rFonts w:ascii="仿宋_GB2312" w:eastAsia="仿宋_GB2312" w:hAnsi="仿宋" w:hint="eastAsia"/>
          <w:color w:val="000000"/>
          <w:sz w:val="32"/>
          <w:szCs w:val="32"/>
        </w:rPr>
        <w:lastRenderedPageBreak/>
        <w:t>活动，</w:t>
      </w:r>
      <w:r>
        <w:rPr>
          <w:rFonts w:ascii="仿宋_GB2312" w:eastAsia="仿宋_GB2312" w:hint="eastAsia"/>
          <w:color w:val="000000"/>
          <w:kern w:val="0"/>
          <w:sz w:val="32"/>
          <w:szCs w:val="32"/>
        </w:rPr>
        <w:t>树立国际化建设和发展的先进理念，巩固人才队伍建设成果</w:t>
      </w:r>
      <w:r>
        <w:rPr>
          <w:rFonts w:ascii="仿宋_GB2312" w:eastAsia="仿宋_GB2312" w:hAnsi="仿宋" w:hint="eastAsia"/>
          <w:color w:val="000000"/>
          <w:sz w:val="32"/>
          <w:szCs w:val="32"/>
        </w:rPr>
        <w:t>，</w:t>
      </w:r>
      <w:r>
        <w:rPr>
          <w:rFonts w:ascii="仿宋_GB2312" w:eastAsia="仿宋_GB2312" w:hint="eastAsia"/>
          <w:color w:val="000000"/>
          <w:kern w:val="0"/>
          <w:sz w:val="32"/>
          <w:szCs w:val="32"/>
        </w:rPr>
        <w:t>注重培养具有国际化水准的专业人才；</w:t>
      </w:r>
      <w:r>
        <w:rPr>
          <w:rFonts w:ascii="仿宋_GB2312" w:eastAsia="仿宋_GB2312" w:hAnsi="仿宋" w:hint="eastAsia"/>
          <w:color w:val="000000"/>
          <w:sz w:val="32"/>
          <w:szCs w:val="32"/>
        </w:rPr>
        <w:t>进一步推动注册会计师执业国际标准的落地生根，不断促进提升后续教育、事务所内部治理和专业服务现代化水平；进一步提高大型事务所国际化发展能力以及参与国际会计公司治理和决策能力；进一步提高行业在国际会计事务上的话语权，使行业服务和管理水平，进一步向国际水平看齐。以开展活动为抓手，推动行业各方面工作再上新台阶。</w:t>
      </w:r>
    </w:p>
    <w:p w:rsidR="000D043A" w:rsidRDefault="000D043A" w:rsidP="000D043A">
      <w:pPr>
        <w:rPr>
          <w:rFonts w:ascii="仿宋_GB2312" w:eastAsia="仿宋_GB2312" w:hAnsi="仿宋"/>
          <w:color w:val="000000"/>
          <w:sz w:val="32"/>
          <w:szCs w:val="32"/>
        </w:rPr>
      </w:pPr>
      <w:r>
        <w:rPr>
          <w:rFonts w:ascii="仿宋_GB2312" w:eastAsia="仿宋_GB2312" w:hAnsi="仿宋" w:hint="eastAsia"/>
          <w:color w:val="000000"/>
          <w:sz w:val="32"/>
          <w:szCs w:val="32"/>
        </w:rPr>
        <w:t xml:space="preserve">     各会计师事务所要结合实际，将主题年活动各项工作融入到执业管理、内部治理、业务管理、职业教育、党建工作等日常工作中，确定可操作的活动目标，制定本所“国际化建设年”活动实施方案，组织实施。</w:t>
      </w:r>
    </w:p>
    <w:p w:rsidR="000D043A" w:rsidRDefault="000D043A" w:rsidP="000D043A">
      <w:pPr>
        <w:ind w:firstLineChars="50" w:firstLine="160"/>
        <w:rPr>
          <w:rFonts w:ascii="仿宋_GB2312" w:eastAsia="仿宋_GB2312" w:hAnsi="仿宋"/>
          <w:b/>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b/>
          <w:color w:val="000000"/>
          <w:sz w:val="32"/>
          <w:szCs w:val="32"/>
        </w:rPr>
        <w:t>二、主要任务和措施</w:t>
      </w:r>
    </w:p>
    <w:p w:rsidR="000D043A" w:rsidRDefault="000D043A" w:rsidP="000D043A">
      <w:pPr>
        <w:ind w:firstLineChars="147" w:firstLine="472"/>
        <w:rPr>
          <w:rFonts w:ascii="仿宋_GB2312" w:eastAsia="仿宋_GB2312" w:hAnsi="仿宋"/>
          <w:b/>
          <w:color w:val="000000"/>
          <w:sz w:val="32"/>
          <w:szCs w:val="32"/>
        </w:rPr>
      </w:pPr>
      <w:r>
        <w:rPr>
          <w:rFonts w:ascii="仿宋_GB2312" w:eastAsia="仿宋_GB2312" w:hAnsi="仿宋" w:hint="eastAsia"/>
          <w:b/>
          <w:color w:val="000000"/>
          <w:sz w:val="32"/>
          <w:szCs w:val="32"/>
        </w:rPr>
        <w:t>（一）科学谋划行业发展，提供国际化建设的科学指导</w:t>
      </w:r>
    </w:p>
    <w:p w:rsidR="000D043A" w:rsidRDefault="000D043A" w:rsidP="000D043A">
      <w:pPr>
        <w:ind w:firstLineChars="196" w:firstLine="627"/>
        <w:rPr>
          <w:rFonts w:ascii="仿宋_GB2312" w:eastAsia="仿宋_GB2312" w:hAnsi="仿宋"/>
          <w:color w:val="000000"/>
          <w:sz w:val="32"/>
          <w:szCs w:val="32"/>
        </w:rPr>
      </w:pPr>
      <w:r>
        <w:rPr>
          <w:rFonts w:ascii="仿宋_GB2312" w:eastAsia="仿宋_GB2312" w:hAnsi="仿宋" w:hint="eastAsia"/>
          <w:color w:val="000000"/>
          <w:sz w:val="32"/>
          <w:szCs w:val="32"/>
        </w:rPr>
        <w:t>协助省委省政府研究制定《以会计服务促进海南现代服务业发展“十三五规划”》，强化行业发展的国际视野和战略思维，正确处理好政府与市场的关系，科学规划行业发展，重点发展有上市资格的高水平、高素质的事务所，引导事务所做大做强，以高端服务促进我省现代服务业健康发展，为行业发展提供指导性文件。</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（二）巩固职业标准的国际化趋同成果，提高事务所的执业质量</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1.指导事务所开展执行准则对标提升。坚持指导自查、组织检查、帮扶整改等相结合，引导事务所特别是中小事务所及其党组织开展对标提升，将执业准则要求转化为事务所执业实践。具体包括：</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指导事务所对照准则自查自纠。结合部署2015年事务所执业质量检查工作，引导事务所对照审计准则、职业道德守则、会计师事务所业务质量控制准则等要求，自查自纠事务所审计工作底稿、质量控制体系、内部管理制度等存在的不足，结合自身实际改进，提升风险控制水平。</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强化事务所执业质量检查。进一步贯彻落实事务所执业质量检查制度改革精神，坚持事务所质量控制体系检查与项目检查并重，认真总结事务所执行准则存在的问题，有针对性地提出改进意见，指导事务所质量控制体系建设。</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加大对事务所的帮扶整改力度。发挥典型引路作用，积极宣传推介执行准则较好的事务所，特别是优秀中小事务所。对技术标准不健全、执业质量存在问题的事务所进行帮扶指导。结合国际会计师联合会制定的《中小事务所质量控制指南》、《运用国际审计准则执行中小企业审计指南》，有针对性帮助中小事务所开展培训、完善制度。组织事务所召开执业质量检查案例分析会，对执业中存在的问题提供技术指导。不断提高执行准则的能力。</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2.引导事务所应用审计软件强化准则执行。在行业推广</w:t>
      </w:r>
      <w:r>
        <w:rPr>
          <w:rFonts w:ascii="仿宋_GB2312" w:eastAsia="仿宋_GB2312" w:hAnsi="仿宋" w:hint="eastAsia"/>
          <w:color w:val="000000"/>
          <w:sz w:val="32"/>
          <w:szCs w:val="32"/>
        </w:rPr>
        <w:lastRenderedPageBreak/>
        <w:t>应用优秀审计软件。加强中小事务所信息化建设的支持和指导，促进事务所采用符合审计准则要求的审计作业系统，强化准则的执行，保障将准则要求转化为规范的执业行为。</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（三）加强行业人才队伍建设，锻造国际化的人才团队</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1.提升注册会计师专</w:t>
      </w:r>
      <w:proofErr w:type="gramStart"/>
      <w:r>
        <w:rPr>
          <w:rFonts w:ascii="仿宋_GB2312" w:eastAsia="仿宋_GB2312" w:hAnsi="仿宋" w:hint="eastAsia"/>
          <w:color w:val="000000"/>
          <w:sz w:val="32"/>
          <w:szCs w:val="32"/>
        </w:rPr>
        <w:t>业方向</w:t>
      </w:r>
      <w:proofErr w:type="gramEnd"/>
      <w:r>
        <w:rPr>
          <w:rFonts w:ascii="仿宋_GB2312" w:eastAsia="仿宋_GB2312" w:hAnsi="仿宋" w:hint="eastAsia"/>
          <w:color w:val="000000"/>
          <w:sz w:val="32"/>
          <w:szCs w:val="32"/>
        </w:rPr>
        <w:t>人才培养国际化水平。指导事务所与高校会计院系建立包括学生实习基地等形式在内的全方位行业人才供需对接和产学研联盟，吸引更多后备人才进入行业。拓展创新注册会计师继续教育内容，</w:t>
      </w:r>
      <w:proofErr w:type="gramStart"/>
      <w:r>
        <w:rPr>
          <w:rFonts w:ascii="仿宋_GB2312" w:eastAsia="仿宋_GB2312" w:hAnsi="仿宋" w:hint="eastAsia"/>
          <w:color w:val="000000"/>
          <w:sz w:val="32"/>
          <w:szCs w:val="32"/>
        </w:rPr>
        <w:t>引导注师拓展</w:t>
      </w:r>
      <w:proofErr w:type="gramEnd"/>
      <w:r>
        <w:rPr>
          <w:rFonts w:ascii="仿宋_GB2312" w:eastAsia="仿宋_GB2312" w:hAnsi="仿宋" w:hint="eastAsia"/>
          <w:color w:val="000000"/>
          <w:sz w:val="32"/>
          <w:szCs w:val="32"/>
        </w:rPr>
        <w:t>国际视野，更新知识内容。</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2.落实注册会计师考试奖励制度，鼓励行业从业人员提升专业水平和综合能力，为行业发展储备人才。对注册会计师考试全科通过的从业人员给予奖励，组织人才的储备。</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3.支持行业领军（优秀）人才发展，委托国家会计学院培养，选派行业领军人才参加高端培训，指导事务所落实奖励领军人才，提高工资、晋升职务和参加高端培训的机会。</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（四）拓展行业新业务，提升行业专业服务市场建设的现代化水平</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1.密切关注各部门、各领域的改革进展以及对注册会计师服务的新需求，积极拓展行业新业务。</w:t>
      </w:r>
      <w:r>
        <w:rPr>
          <w:rFonts w:ascii="仿宋_GB2312" w:eastAsia="仿宋_GB2312" w:hAnsi="仿宋" w:cs="仿宋_GB2312" w:hint="eastAsia"/>
          <w:color w:val="000000"/>
          <w:kern w:val="0"/>
          <w:sz w:val="32"/>
          <w:szCs w:val="32"/>
          <w:lang w:val="zh-CN"/>
        </w:rPr>
        <w:t>推动事务所开展证券、税务、政府购买服务等多元化业务，拓展行业发展空间。加强相关业务的培训，继续协调有关部门落实海南省资本市场发展专项资金奖励，协调省财政厅综合处出台关于政府购</w:t>
      </w:r>
      <w:r>
        <w:rPr>
          <w:rFonts w:ascii="仿宋_GB2312" w:eastAsia="仿宋_GB2312" w:hAnsi="仿宋" w:cs="仿宋_GB2312" w:hint="eastAsia"/>
          <w:color w:val="000000"/>
          <w:kern w:val="0"/>
          <w:sz w:val="32"/>
          <w:szCs w:val="32"/>
          <w:lang w:val="zh-CN"/>
        </w:rPr>
        <w:lastRenderedPageBreak/>
        <w:t>买中介服务的指导性意见，帮助事务所更快更优质地提供服务，在不断开拓新业务的过程中做大做强；加强软件园海南生态信息产业链会计服务示范基地建设，为园区企业搭建“新三板”“新四板”等融资服务平台，开拓新型财务外包服务市场。</w:t>
      </w:r>
    </w:p>
    <w:p w:rsidR="000D043A" w:rsidRDefault="000D043A" w:rsidP="000D043A">
      <w:pPr>
        <w:ind w:firstLineChars="200" w:firstLine="640"/>
        <w:rPr>
          <w:rFonts w:ascii="仿宋_GB2312" w:eastAsia="仿宋_GB2312" w:hAnsi="仿宋" w:cs="仿宋_GB2312"/>
          <w:color w:val="000000"/>
          <w:kern w:val="0"/>
          <w:sz w:val="32"/>
          <w:szCs w:val="32"/>
          <w:lang w:val="zh-CN"/>
        </w:rPr>
      </w:pPr>
      <w:r>
        <w:rPr>
          <w:rFonts w:ascii="仿宋_GB2312" w:eastAsia="仿宋_GB2312" w:hAnsi="仿宋" w:hint="eastAsia"/>
          <w:color w:val="000000"/>
          <w:sz w:val="32"/>
          <w:szCs w:val="32"/>
        </w:rPr>
        <w:t>2.推动政府购买服务进程。加强事务所招标工作指导，协调与省财政厅、省国资委及有关政府部门，推进政府购买审计服务的招投标机制的改革完善，建立充分体现和尊重注册会计师专业服务特性的招投标机制，引导市场选择的公平公正。</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3.利用协会网站等平台，加大面向市场和企业的行业宣传，加强行业专业服务价值和能力的推介，营造有利市场氛围，促进注册会计师专业服务供给与需求的良性互动。</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（五）强化行业诚信建设，规范行业执业环境</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1．毫不松懈、持之以恒地在行业推进诚信建设，鼓励事务所打造市场认可的诚信品牌，长久地赢得客户尊重和市场信赖。惩戒</w:t>
      </w:r>
      <w:proofErr w:type="gramStart"/>
      <w:r>
        <w:rPr>
          <w:rFonts w:ascii="仿宋_GB2312" w:eastAsia="仿宋_GB2312" w:hAnsi="仿宋" w:hint="eastAsia"/>
          <w:color w:val="000000"/>
          <w:sz w:val="32"/>
          <w:szCs w:val="32"/>
        </w:rPr>
        <w:t>不</w:t>
      </w:r>
      <w:proofErr w:type="gramEnd"/>
      <w:r>
        <w:rPr>
          <w:rFonts w:ascii="仿宋_GB2312" w:eastAsia="仿宋_GB2312" w:hAnsi="仿宋" w:hint="eastAsia"/>
          <w:color w:val="000000"/>
          <w:sz w:val="32"/>
          <w:szCs w:val="32"/>
        </w:rPr>
        <w:t>诚信事务所，让受惩戒的事务所信誉受损，形成不想违规，不能违规和不敢违规的机制。</w:t>
      </w:r>
    </w:p>
    <w:p w:rsidR="000D043A" w:rsidRDefault="000D043A" w:rsidP="000D043A">
      <w:pPr>
        <w:ind w:firstLineChars="200" w:firstLine="640"/>
        <w:rPr>
          <w:rFonts w:ascii="仿宋_GB2312" w:eastAsia="仿宋_GB2312" w:hAnsi="仿宋"/>
          <w:b/>
          <w:color w:val="000000"/>
          <w:sz w:val="32"/>
          <w:szCs w:val="32"/>
        </w:rPr>
      </w:pPr>
      <w:r>
        <w:rPr>
          <w:rFonts w:ascii="仿宋_GB2312" w:eastAsia="仿宋_GB2312" w:hAnsi="仿宋" w:hint="eastAsia"/>
          <w:color w:val="000000"/>
          <w:sz w:val="32"/>
          <w:szCs w:val="32"/>
        </w:rPr>
        <w:t>2．加强行业监管力度，提升监督检查工作质量、提高监管工作效能、创新工作方式方法，更好地服务专业服务市场建设。加大行业自律的监督力度。重点检查涉及价格放开后的不正当竞争行为，从严惩戒，创造公开、公平的执业环</w:t>
      </w:r>
      <w:r>
        <w:rPr>
          <w:rFonts w:ascii="仿宋_GB2312" w:eastAsia="仿宋_GB2312" w:hAnsi="仿宋" w:hint="eastAsia"/>
          <w:color w:val="000000"/>
          <w:sz w:val="32"/>
          <w:szCs w:val="32"/>
        </w:rPr>
        <w:lastRenderedPageBreak/>
        <w:t>境。</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（六）加强行业对外交流，拓宽行业发展视野</w:t>
      </w:r>
    </w:p>
    <w:p w:rsidR="000D043A" w:rsidRDefault="000D043A" w:rsidP="000D043A">
      <w:pPr>
        <w:widowControl/>
        <w:ind w:firstLineChars="200" w:firstLine="640"/>
        <w:jc w:val="left"/>
        <w:rPr>
          <w:rFonts w:ascii="仿宋_GB2312" w:eastAsia="仿宋_GB2312" w:hAnsi="宋体" w:cs="宋体"/>
          <w:color w:val="000000"/>
          <w:kern w:val="0"/>
          <w:sz w:val="32"/>
          <w:szCs w:val="32"/>
        </w:rPr>
      </w:pPr>
      <w:r>
        <w:rPr>
          <w:rFonts w:ascii="仿宋_GB2312" w:eastAsia="仿宋_GB2312" w:hAnsi="仿宋" w:hint="eastAsia"/>
          <w:color w:val="000000"/>
          <w:sz w:val="32"/>
          <w:szCs w:val="32"/>
        </w:rPr>
        <w:t>加强国际民间交流学习。组团参加在韩国举办的第19届亚太会计师联合大会和在香港举办的“2015年海峡两岸及港澳地区会计师行业交流研讨会”。</w:t>
      </w:r>
      <w:r>
        <w:rPr>
          <w:rFonts w:ascii="仿宋_GB2312" w:eastAsia="仿宋_GB2312" w:hAnsi="宋体" w:cs="宋体" w:hint="eastAsia"/>
          <w:color w:val="000000"/>
          <w:kern w:val="0"/>
          <w:sz w:val="32"/>
          <w:szCs w:val="32"/>
        </w:rPr>
        <w:t>举办海南省注册会计师协会和澳大利亚公共会计师协会事务所内部治理和文化建设，交流研讨会。邀请澳大利亚公共会计师协会中国区负责人、部分会计师事务所主任会计师（合伙人）就事务所管理、质量控制、企业文化、合伙人管理等问题进行研讨交流。通过</w:t>
      </w:r>
      <w:r>
        <w:rPr>
          <w:rFonts w:ascii="仿宋_GB2312" w:eastAsia="仿宋_GB2312" w:hAnsi="仿宋" w:hint="eastAsia"/>
          <w:color w:val="000000"/>
          <w:sz w:val="32"/>
          <w:szCs w:val="32"/>
        </w:rPr>
        <w:t>交流学习，开拓视野，提升行业发展国际化水准。</w:t>
      </w:r>
    </w:p>
    <w:p w:rsidR="000D043A" w:rsidRDefault="000D043A" w:rsidP="000D043A">
      <w:pPr>
        <w:ind w:firstLineChars="196" w:firstLine="630"/>
        <w:rPr>
          <w:rFonts w:ascii="仿宋_GB2312" w:eastAsia="仿宋_GB2312"/>
          <w:b/>
          <w:color w:val="000000"/>
          <w:sz w:val="32"/>
          <w:szCs w:val="32"/>
        </w:rPr>
      </w:pPr>
      <w:r>
        <w:rPr>
          <w:rFonts w:ascii="仿宋_GB2312" w:eastAsia="仿宋_GB2312" w:hint="eastAsia"/>
          <w:b/>
          <w:color w:val="000000"/>
          <w:sz w:val="32"/>
          <w:szCs w:val="32"/>
        </w:rPr>
        <w:t>（七）成立课题专家组，开展行业重点问题研究</w:t>
      </w:r>
    </w:p>
    <w:p w:rsidR="000D043A" w:rsidRDefault="000D043A" w:rsidP="000D043A">
      <w:pPr>
        <w:ind w:firstLineChars="200" w:firstLine="640"/>
        <w:rPr>
          <w:rFonts w:ascii="仿宋_GB2312" w:eastAsia="仿宋_GB2312"/>
          <w:color w:val="000000"/>
          <w:sz w:val="32"/>
          <w:szCs w:val="32"/>
        </w:rPr>
      </w:pPr>
      <w:r>
        <w:rPr>
          <w:rFonts w:ascii="仿宋_GB2312" w:eastAsia="仿宋_GB2312" w:hint="eastAsia"/>
          <w:color w:val="000000"/>
          <w:sz w:val="32"/>
          <w:szCs w:val="32"/>
        </w:rPr>
        <w:t>1．成立课题调研小组，研究新形势下，行业面临的挑战和机遇，未来市场方向和需求，注册会计师如何在执业过程中对市场起到积极引导作用，取得双赢等亟待解决的问题。研究价格放开后事务所收费的有关动向，防止价格放开后带来的不正当低价恶性竞争，研究现代审计服务如何推动现代服务业发展。研究海南省注册会计师行业十三五发展规划。为行业未来发展提供理论指引。组织编写、完善我省《中小企业风险导向审计案例分析》，为执业人员提供实用性、可操作性的后续教育教材。</w:t>
      </w:r>
    </w:p>
    <w:p w:rsidR="000D043A" w:rsidRDefault="000D043A" w:rsidP="000D043A">
      <w:pPr>
        <w:ind w:firstLineChars="250" w:firstLine="800"/>
        <w:rPr>
          <w:rFonts w:ascii="仿宋_GB2312" w:eastAsia="仿宋_GB2312"/>
          <w:color w:val="000000"/>
          <w:sz w:val="32"/>
          <w:szCs w:val="32"/>
        </w:rPr>
      </w:pPr>
      <w:r>
        <w:rPr>
          <w:rFonts w:ascii="仿宋_GB2312" w:eastAsia="仿宋_GB2312" w:hint="eastAsia"/>
          <w:color w:val="000000"/>
          <w:sz w:val="32"/>
          <w:szCs w:val="32"/>
        </w:rPr>
        <w:t>2．研究完善协会治理机制建设。借鉴境外会计职业组织先进经验，完善行业民主协商、民主决策制度，强化行业</w:t>
      </w:r>
      <w:r>
        <w:rPr>
          <w:rFonts w:ascii="仿宋_GB2312" w:eastAsia="仿宋_GB2312" w:hint="eastAsia"/>
          <w:color w:val="000000"/>
          <w:sz w:val="32"/>
          <w:szCs w:val="32"/>
        </w:rPr>
        <w:lastRenderedPageBreak/>
        <w:t>重大问题决策和重要政策制定中广泛征求意见的意识和程序，充分发挥理事会、常务理事会的决策作用以及专门（专业）委员会的议事和专业咨询作用。围绕服务公众和会员，梳理完善协会工作机制、流程和方法提高服务能力。</w:t>
      </w:r>
    </w:p>
    <w:p w:rsidR="000D043A" w:rsidRDefault="000D043A" w:rsidP="000D043A">
      <w:pPr>
        <w:ind w:firstLineChars="250" w:firstLine="803"/>
        <w:rPr>
          <w:rFonts w:ascii="仿宋_GB2312" w:eastAsia="仿宋_GB2312" w:hAnsi="仿宋"/>
          <w:b/>
          <w:color w:val="000000"/>
          <w:sz w:val="32"/>
          <w:szCs w:val="32"/>
        </w:rPr>
      </w:pPr>
      <w:r>
        <w:rPr>
          <w:rFonts w:ascii="仿宋_GB2312" w:eastAsia="仿宋_GB2312" w:hAnsi="仿宋" w:hint="eastAsia"/>
          <w:b/>
          <w:color w:val="000000"/>
          <w:sz w:val="32"/>
          <w:szCs w:val="32"/>
        </w:rPr>
        <w:t xml:space="preserve"> (八)解决行业突出问题，加强信息化建设和对外宣传</w:t>
      </w:r>
    </w:p>
    <w:p w:rsidR="000D043A" w:rsidRDefault="000D043A" w:rsidP="000D043A">
      <w:pPr>
        <w:ind w:firstLineChars="250" w:firstLine="800"/>
        <w:rPr>
          <w:rFonts w:ascii="仿宋_GB2312" w:eastAsia="仿宋_GB2312" w:hAnsi="仿宋"/>
          <w:color w:val="000000"/>
          <w:sz w:val="32"/>
          <w:szCs w:val="32"/>
        </w:rPr>
      </w:pPr>
      <w:r>
        <w:rPr>
          <w:rFonts w:ascii="仿宋_GB2312" w:eastAsia="仿宋_GB2312" w:hAnsi="仿宋" w:hint="eastAsia"/>
          <w:color w:val="000000"/>
          <w:sz w:val="32"/>
          <w:szCs w:val="32"/>
        </w:rPr>
        <w:t>1．着力解决制约行业发展的突出问题。解决群众路线教育实践活动中反映的业务招投标、人才队伍建设、事务所做大做强、注册会计师“落户难”、注册会计师年检、同行之间交流和党建工作中存在的问题等，积极研究，采取措施加以解决。</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2．做好行业信息化建设工作，巩固信息化建设成果，提升行业的核心竞争力。贯彻落实全国行业信息化建设推进会(视频)会议精神，开展信息化建设调查，配合中注</w:t>
      </w:r>
      <w:proofErr w:type="gramStart"/>
      <w:r>
        <w:rPr>
          <w:rFonts w:ascii="仿宋_GB2312" w:eastAsia="仿宋_GB2312" w:hAnsi="仿宋" w:hint="eastAsia"/>
          <w:color w:val="000000"/>
          <w:sz w:val="32"/>
          <w:szCs w:val="32"/>
        </w:rPr>
        <w:t>协完成</w:t>
      </w:r>
      <w:proofErr w:type="gramEnd"/>
      <w:r>
        <w:rPr>
          <w:rFonts w:ascii="仿宋_GB2312" w:eastAsia="仿宋_GB2312" w:hAnsi="仿宋" w:hint="eastAsia"/>
          <w:color w:val="000000"/>
          <w:sz w:val="32"/>
          <w:szCs w:val="32"/>
        </w:rPr>
        <w:t>行业信息化顶层设计; 完善协会网站建设，做好网站内容规划，栏目信息采集、宣传和培训工作等。</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积极开展行业信息宣传，提高行业的社会影响力。围绕行业工作重点、焦点和亮点，利用行业网站和宣传资料等进行宣传报道，同时增加与有关部门的沟通，有规划、有步骤地加大行业宣传力度，提高行业的社会地位。</w:t>
      </w:r>
    </w:p>
    <w:p w:rsidR="000D043A" w:rsidRDefault="000D043A" w:rsidP="000D043A">
      <w:pPr>
        <w:ind w:firstLineChars="200" w:firstLine="643"/>
        <w:rPr>
          <w:rFonts w:ascii="仿宋_GB2312" w:eastAsia="仿宋_GB2312"/>
          <w:b/>
          <w:color w:val="000000"/>
          <w:sz w:val="32"/>
          <w:szCs w:val="32"/>
        </w:rPr>
      </w:pPr>
      <w:r>
        <w:rPr>
          <w:rFonts w:ascii="仿宋_GB2312" w:eastAsia="仿宋_GB2312" w:hint="eastAsia"/>
          <w:b/>
          <w:color w:val="000000"/>
          <w:sz w:val="32"/>
          <w:szCs w:val="32"/>
        </w:rPr>
        <w:t>（九）加强协会机关建设，不断提升服务行业发展能力</w:t>
      </w:r>
    </w:p>
    <w:p w:rsidR="000D043A" w:rsidRDefault="000D043A" w:rsidP="000D043A">
      <w:pPr>
        <w:ind w:firstLineChars="200" w:firstLine="640"/>
        <w:rPr>
          <w:rFonts w:ascii="仿宋_GB2312" w:eastAsia="仿宋_GB2312"/>
          <w:color w:val="000000"/>
          <w:sz w:val="32"/>
          <w:szCs w:val="32"/>
        </w:rPr>
      </w:pPr>
      <w:r>
        <w:rPr>
          <w:rFonts w:ascii="仿宋_GB2312" w:eastAsia="仿宋_GB2312" w:hint="eastAsia"/>
          <w:color w:val="000000"/>
          <w:sz w:val="32"/>
          <w:szCs w:val="32"/>
        </w:rPr>
        <w:t>强化协会秘书处干部队伍建设，严格执行廉政建设各项制度规定，加强会费收支管理，廉洁、高效服务会员；通过</w:t>
      </w:r>
      <w:r>
        <w:rPr>
          <w:rFonts w:ascii="仿宋_GB2312" w:eastAsia="仿宋_GB2312" w:hint="eastAsia"/>
          <w:color w:val="000000"/>
          <w:sz w:val="32"/>
          <w:szCs w:val="32"/>
        </w:rPr>
        <w:lastRenderedPageBreak/>
        <w:t>参加各种类型的培训班，不断提高秘书处干部的学习能力和工作能力；深入基层，有针对性地开展行业建设调查研究，引导行业科学发展。</w:t>
      </w:r>
    </w:p>
    <w:p w:rsidR="000D043A" w:rsidRDefault="000D043A" w:rsidP="000D043A">
      <w:pPr>
        <w:ind w:firstLineChars="150" w:firstLine="482"/>
        <w:rPr>
          <w:rFonts w:ascii="仿宋_GB2312" w:eastAsia="仿宋_GB2312"/>
          <w:b/>
          <w:sz w:val="32"/>
          <w:szCs w:val="32"/>
        </w:rPr>
      </w:pPr>
      <w:r>
        <w:rPr>
          <w:rFonts w:ascii="仿宋_GB2312" w:eastAsia="仿宋_GB2312" w:hint="eastAsia"/>
          <w:b/>
          <w:sz w:val="32"/>
          <w:szCs w:val="32"/>
        </w:rPr>
        <w:t>（十）发挥基层群团组织作用，促进行业和谐发展</w:t>
      </w:r>
    </w:p>
    <w:p w:rsidR="000D043A" w:rsidRDefault="000D043A" w:rsidP="000D043A">
      <w:pPr>
        <w:ind w:firstLineChars="150" w:firstLine="480"/>
        <w:rPr>
          <w:rFonts w:ascii="仿宋_GB2312" w:eastAsia="仿宋_GB2312"/>
          <w:sz w:val="32"/>
          <w:szCs w:val="32"/>
        </w:rPr>
      </w:pPr>
      <w:r>
        <w:rPr>
          <w:rFonts w:ascii="仿宋_GB2312" w:eastAsia="仿宋_GB2312" w:hint="eastAsia"/>
          <w:sz w:val="32"/>
          <w:szCs w:val="32"/>
        </w:rPr>
        <w:t>做好行业《工资专项集体合同》续签工作，保护职工的合法权益。开展集体协商工作典型经验交流、职工文娱体育活动，活跃基层组织氛围。推进“青年文明号”创建和开展志愿者服务活动。做好行业代表人士选拔、培养，充分发挥代表人士参政议政的作用。以</w:t>
      </w:r>
      <w:proofErr w:type="gramStart"/>
      <w:r>
        <w:rPr>
          <w:rFonts w:ascii="仿宋_GB2312" w:eastAsia="仿宋_GB2312" w:hint="eastAsia"/>
          <w:sz w:val="32"/>
          <w:szCs w:val="32"/>
        </w:rPr>
        <w:t>党建带群</w:t>
      </w:r>
      <w:proofErr w:type="gramEnd"/>
      <w:r>
        <w:rPr>
          <w:rFonts w:ascii="仿宋_GB2312" w:eastAsia="仿宋_GB2312" w:hint="eastAsia"/>
          <w:sz w:val="32"/>
          <w:szCs w:val="32"/>
        </w:rPr>
        <w:t>建，积极发挥各级工会和团组织作用，促进行业和谐、健康发展。</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三、方法步骤</w:t>
      </w:r>
    </w:p>
    <w:p w:rsidR="000D043A" w:rsidRDefault="000D043A" w:rsidP="000D043A">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（一）部署发动。</w:t>
      </w:r>
      <w:r>
        <w:rPr>
          <w:rFonts w:ascii="仿宋_GB2312" w:eastAsia="仿宋_GB2312" w:hAnsi="仿宋" w:hint="eastAsia"/>
          <w:color w:val="000000"/>
          <w:sz w:val="32"/>
          <w:szCs w:val="32"/>
        </w:rPr>
        <w:t>4月底前，行业党委通过召开党委（扩大）会议、组织专题座谈会、制发文件等多种方式进行动员部署，</w:t>
      </w:r>
      <w:proofErr w:type="gramStart"/>
      <w:r>
        <w:rPr>
          <w:rFonts w:ascii="仿宋_GB2312" w:eastAsia="仿宋_GB2312" w:hAnsi="仿宋" w:hint="eastAsia"/>
          <w:color w:val="000000"/>
          <w:sz w:val="32"/>
          <w:szCs w:val="32"/>
        </w:rPr>
        <w:t>使省注协</w:t>
      </w:r>
      <w:proofErr w:type="gramEnd"/>
      <w:r>
        <w:rPr>
          <w:rFonts w:ascii="仿宋_GB2312" w:eastAsia="仿宋_GB2312" w:hAnsi="仿宋" w:hint="eastAsia"/>
          <w:color w:val="000000"/>
          <w:sz w:val="32"/>
          <w:szCs w:val="32"/>
        </w:rPr>
        <w:t>及工作人员、各事务所及从业人员特别是事务所合伙人（股东）合伙人（股东）及党员，把握行业“国际化建设年”主题活动的有关要求和任务。各事务所制定本所的实施方案，全面推进行业“国际化建设年”主题活动。</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（二）交流推进（5-11月）</w:t>
      </w:r>
    </w:p>
    <w:p w:rsidR="000D043A" w:rsidRDefault="000D043A" w:rsidP="000D043A">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通过选树典型、编发简报、学习宣传等方式，在行业宣传和交流国际化建设的做法与经验，进一步推进活动深入开展。</w:t>
      </w:r>
    </w:p>
    <w:p w:rsidR="000D043A" w:rsidRDefault="000D043A" w:rsidP="000D043A">
      <w:pPr>
        <w:ind w:firstLineChars="200" w:firstLine="643"/>
        <w:rPr>
          <w:rFonts w:ascii="仿宋_GB2312" w:eastAsia="仿宋_GB2312"/>
          <w:b/>
          <w:color w:val="000000"/>
          <w:sz w:val="32"/>
          <w:szCs w:val="32"/>
        </w:rPr>
      </w:pPr>
      <w:r>
        <w:rPr>
          <w:rFonts w:ascii="仿宋_GB2312" w:eastAsia="仿宋_GB2312" w:hint="eastAsia"/>
          <w:b/>
          <w:color w:val="000000"/>
          <w:sz w:val="32"/>
          <w:szCs w:val="32"/>
        </w:rPr>
        <w:t>（三）总结考核（12月）</w:t>
      </w:r>
    </w:p>
    <w:p w:rsidR="000D043A" w:rsidRDefault="000D043A" w:rsidP="000D043A">
      <w:pPr>
        <w:rPr>
          <w:rFonts w:ascii="仿宋_GB2312" w:eastAsia="仿宋_GB2312"/>
          <w:color w:val="000000"/>
          <w:sz w:val="32"/>
          <w:szCs w:val="32"/>
        </w:rPr>
      </w:pPr>
      <w:r>
        <w:rPr>
          <w:rFonts w:eastAsia="仿宋_GB2312"/>
          <w:color w:val="000000"/>
          <w:sz w:val="32"/>
          <w:szCs w:val="32"/>
        </w:rPr>
        <w:lastRenderedPageBreak/>
        <w:t> </w:t>
      </w:r>
      <w:r>
        <w:rPr>
          <w:rFonts w:ascii="仿宋_GB2312" w:eastAsia="仿宋_GB2312" w:hint="eastAsia"/>
          <w:color w:val="000000"/>
          <w:sz w:val="32"/>
          <w:szCs w:val="32"/>
        </w:rPr>
        <w:t xml:space="preserve">  　根据“国际化建设年”活动的开展情况，及时总结在国际化建设方面的经验和做法。</w:t>
      </w:r>
    </w:p>
    <w:p w:rsidR="000D043A" w:rsidRDefault="000D043A" w:rsidP="000D043A">
      <w:pPr>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四、活动要求</w:t>
      </w:r>
    </w:p>
    <w:p w:rsidR="000D043A" w:rsidRDefault="000D043A" w:rsidP="000D043A">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（一）</w:t>
      </w:r>
      <w:r>
        <w:rPr>
          <w:rFonts w:ascii="仿宋_GB2312" w:eastAsia="仿宋_GB2312" w:hAnsi="仿宋" w:hint="eastAsia"/>
          <w:color w:val="000000"/>
          <w:sz w:val="32"/>
          <w:szCs w:val="32"/>
        </w:rPr>
        <w:t>加强领导，落实责任。各级党组织书记要认真履行第一责任人职责。行业党委委员、协会班子成员要建立联系点，定期到事务所调研指导，认真抓好落实。要调动和充分发挥工会、妇委会和共青团等组织在“国际化建设年”中的重要作用。</w:t>
      </w:r>
    </w:p>
    <w:p w:rsidR="000D043A" w:rsidRDefault="000D043A" w:rsidP="000D043A">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（二）</w:t>
      </w:r>
      <w:r>
        <w:rPr>
          <w:rFonts w:ascii="仿宋_GB2312" w:eastAsia="仿宋_GB2312" w:hAnsi="仿宋" w:hint="eastAsia"/>
          <w:color w:val="000000"/>
          <w:sz w:val="32"/>
          <w:szCs w:val="32"/>
        </w:rPr>
        <w:t>加强督导，狠抓落实。行业党委</w:t>
      </w:r>
      <w:proofErr w:type="gramStart"/>
      <w:r>
        <w:rPr>
          <w:rFonts w:ascii="仿宋_GB2312" w:eastAsia="仿宋_GB2312" w:hAnsi="仿宋" w:hint="eastAsia"/>
          <w:color w:val="000000"/>
          <w:sz w:val="32"/>
          <w:szCs w:val="32"/>
        </w:rPr>
        <w:t>和省注协</w:t>
      </w:r>
      <w:proofErr w:type="gramEnd"/>
      <w:r>
        <w:rPr>
          <w:rFonts w:ascii="仿宋_GB2312" w:eastAsia="仿宋_GB2312" w:hAnsi="仿宋" w:hint="eastAsia"/>
          <w:color w:val="000000"/>
          <w:sz w:val="32"/>
          <w:szCs w:val="32"/>
        </w:rPr>
        <w:t>要定期了解和通报事务所活动进展情况。结合走基层活动，对事务所活动开展情况进行督导，加强督促检查工作。</w:t>
      </w:r>
    </w:p>
    <w:p w:rsidR="000D043A" w:rsidRDefault="000D043A" w:rsidP="000D043A">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（三）</w:t>
      </w:r>
      <w:r>
        <w:rPr>
          <w:rFonts w:ascii="仿宋_GB2312" w:eastAsia="仿宋_GB2312" w:hAnsi="仿宋" w:hint="eastAsia"/>
          <w:color w:val="000000"/>
          <w:sz w:val="32"/>
          <w:szCs w:val="32"/>
        </w:rPr>
        <w:t>各事务所党组织、事务所要把“国际化建设年”活动作为今年党建工作的重中之重，务求实效。事务所及其合伙人（股东）要高度重视，深刻领会“国际化建设年”活动的重大意义，本着对行业负责、对事务所负责的态度有效推进。主要负责同志要亲自抓，并明确负责质量控制的合伙人（股东）具体负责，务求取得推进事务所科学发展的实效。</w:t>
      </w:r>
    </w:p>
    <w:p w:rsidR="008B0072" w:rsidRPr="000D043A" w:rsidRDefault="008B0072"/>
    <w:sectPr w:rsidR="008B0072" w:rsidRPr="000D043A" w:rsidSect="008B00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043A"/>
    <w:rsid w:val="000D043A"/>
    <w:rsid w:val="008B0072"/>
    <w:rsid w:val="00A04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4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667</Words>
  <Characters>3802</Characters>
  <Application>Microsoft Office Word</Application>
  <DocSecurity>0</DocSecurity>
  <Lines>31</Lines>
  <Paragraphs>8</Paragraphs>
  <ScaleCrop>false</ScaleCrop>
  <Company>微软中国</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王世才</dc:creator>
  <cp:keywords/>
  <dc:description/>
  <cp:lastModifiedBy>王世才</cp:lastModifiedBy>
  <cp:revision>1</cp:revision>
  <dcterms:created xsi:type="dcterms:W3CDTF">2015-04-30T00:53:00Z</dcterms:created>
  <dcterms:modified xsi:type="dcterms:W3CDTF">2015-04-30T00:55:00Z</dcterms:modified>
</cp:coreProperties>
</file>